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32"/>
          <w:color w:val="053830"/>
        </w:rPr>
        <w:t xml:space="preserve">Candidate Performance &amp; Pipeline Report</w:t>
      </w:r>
    </w:p>
    <w:p>
      <w:pPr>
        <w:jc w:val="center"/>
        <w:spacing w:after="80"/>
      </w:pPr>
      <w:r>
        <w:rPr>
          <w:i/>
          <w:sz w:val="18"/>
        </w:rPr>
        <w:t xml:space="preserve">Vanua'aku Pati - VIMS</w:t>
      </w:r>
    </w:p>
    <w:p>
      <w:r>
        <w:t xml:space="preserve">Records: 27 | Distinct Candidates: 12 | Total Votes: 20511 | Top Votes: 1708</w:t>
      </w:r>
    </w:p>
    <w:p/>
    <w:p>
      <w:r>
        <w:rPr>
          <w:b/>
          <w:color w:val="053830"/>
        </w:rPr>
        <w:t xml:space="preserve">Candidate Performance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1300"/>
        <w:gridCol w:w="1300"/>
        <w:gridCol w:w="1300"/>
        <w:gridCol w:w="1300"/>
        <w:gridCol w:w="1300"/>
        <w:gridCol w:w="1300"/>
        <w:gridCol w:w="1300"/>
        <w:gridCol w:w="13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Year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Candidate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Votes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Actual Mandate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Additional Mandate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Remainder Fraction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Note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Sawon Dick, Hopkins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(unlisted candidate)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(unlisted candidate)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Letlet,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Wesley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Howard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Boereve, Ephraim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Gary, Fabian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(unlisted candidate)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Abiut,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Makalong , Nos Terry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(unlisted candidate)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(unlisted candidate)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(unlisted candidate)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(unlisted candidate)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(unlisted candidate)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Koanapo,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(unlisted candidate)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Loughman,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(unlisted candidate)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(unlisted candidate)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(unlisted candidate)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(unlisted candidate)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(unlisted candidate)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(unlisted candidate)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Eric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(unlisted candidate)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</w:tr>
    </w:tbl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Candidate Performance &amp; Pipeline Report</dc:title>
  <dc:creator>Vanua'aku Pati VIMS</dc:creator>
  <cp:lastModifiedBy>VP</cp:lastModifiedBy>
</cp:coreProperties>
</file>