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VP Party Executive Summary</w:t>
      </w:r>
    </w:p>
    <w:p>
      <w:pPr>
        <w:jc w:val="center"/>
        <w:spacing w:after="80"/>
      </w:pPr>
      <w:r>
        <w:rPr>
          <w:i/>
          <w:sz w:val="18"/>
        </w:rPr>
        <w:t xml:space="preserve">Year: 2026</w:t>
      </w:r>
    </w:p>
    <w:p/>
    <w:p>
      <w:r>
        <w:rPr>
          <w:b/>
          <w:color w:val="053830"/>
        </w:rPr>
        <w:t xml:space="preserve">Key Performance Indicators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Indicator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Total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3495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Female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New This Year (2026)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Sub-Committees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Executives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Constituencies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Congress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Voter Mandates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</w:tr>
    </w:tbl>
    <w:p/>
    <w:p>
      <w:r>
        <w:rPr>
          <w:b/>
          <w:color w:val="053830"/>
        </w:rPr>
        <w:t xml:space="preserve">Monthly Registration Trend - 2026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Registrations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Apr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Oct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Dec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p/>
    <w:p>
      <w:r>
        <w:rPr>
          <w:b/>
          <w:color w:val="053830"/>
        </w:rPr>
        <w:t xml:space="preserve">Top Constituencies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</w:tr>
    </w:tbl>
    <w:p/>
    <w:p>
      <w:r>
        <w:rPr>
          <w:b/>
          <w:color w:val="053830"/>
        </w:rPr>
        <w:t xml:space="preserve">Top Sub-Committees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Sub-Committee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VP Party Executive Summary</dc:title>
  <dc:creator>Vanua'aku Pati VIMS</dc:creator>
  <cp:lastModifiedBy>VP</cp:lastModifiedBy>
</cp:coreProperties>
</file>